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b/>
          <w:bCs/>
          <w:color w:val="111A05"/>
          <w:sz w:val="27"/>
          <w:szCs w:val="27"/>
        </w:rPr>
        <w:t>Аннотация к рабочей программе по физической культуре 1-3 класс.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Рабочая программа начального общего образования учебного предмета «Физическая культура» разработана в соответствии с требованиями федерального государственного образовательного стандарта начального общего образования (2009). Она рассчитана на четыре года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Программа направлена на формирование физической культуры, общей культуры обучающихся, на их духовно-нравственное, социальное, личностное и интеллектуальное развитие, а также на личностное развитие и формирование учебной самостоятельности школьников (умения учиться).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Для прохождения программы в начальной школе в учебном процессе можно использовать учебник: Лях В.И. Физическая культура. 1-4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кл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.: учеб</w:t>
      </w: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.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</w:t>
      </w: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д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ля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общеобразоват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. учреждений. М.: Просвещение, 2010.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В программе В.И. Ляха,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А.А.Зданевича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программный материал делится на две част</w:t>
      </w: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и-</w:t>
      </w:r>
      <w:proofErr w:type="gramEnd"/>
      <w:r w:rsidRPr="00C1317F">
        <w:rPr>
          <w:rFonts w:ascii="Georgia" w:eastAsia="Times New Roman" w:hAnsi="Georgia" w:cs="Times New Roman"/>
          <w:i/>
          <w:iCs/>
          <w:color w:val="111A05"/>
          <w:sz w:val="24"/>
          <w:szCs w:val="24"/>
        </w:rPr>
        <w:t> базовую и вариативную.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i/>
          <w:iCs/>
          <w:color w:val="111A05"/>
          <w:sz w:val="24"/>
          <w:szCs w:val="24"/>
        </w:rPr>
        <w:t>В базовую часть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 входит материал в соответствии с федеральным компонентом учебного плана,</w:t>
      </w:r>
      <w:r w:rsidRPr="00C1317F">
        <w:rPr>
          <w:rFonts w:ascii="Georgia" w:eastAsia="Times New Roman" w:hAnsi="Georgia" w:cs="Times New Roman"/>
          <w:i/>
          <w:iCs/>
          <w:color w:val="111A05"/>
          <w:sz w:val="24"/>
          <w:szCs w:val="24"/>
        </w:rPr>
        <w:t> региональный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 компонент (</w:t>
      </w:r>
      <w:r w:rsidRPr="00C1317F">
        <w:rPr>
          <w:rFonts w:ascii="Georgia" w:eastAsia="Times New Roman" w:hAnsi="Georgia" w:cs="Times New Roman"/>
          <w:i/>
          <w:iCs/>
          <w:color w:val="FF0000"/>
          <w:sz w:val="24"/>
          <w:szCs w:val="24"/>
        </w:rPr>
        <w:t>лыжная подготовка</w:t>
      </w:r>
      <w:r w:rsidRPr="00C1317F">
        <w:rPr>
          <w:rFonts w:ascii="Georgia" w:eastAsia="Times New Roman" w:hAnsi="Georgia" w:cs="Times New Roman"/>
          <w:i/>
          <w:iCs/>
          <w:color w:val="111A05"/>
          <w:sz w:val="24"/>
          <w:szCs w:val="24"/>
        </w:rPr>
        <w:t>).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 Базовая часть выполняет обязательный минимум образования по предмету «Физическая культура».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i/>
          <w:iCs/>
          <w:color w:val="111A05"/>
          <w:sz w:val="24"/>
          <w:szCs w:val="24"/>
        </w:rPr>
        <w:t>Вариативная часть 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включает в себя программный материал по подвижным играм на основе баскетбола.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b/>
          <w:bCs/>
          <w:i/>
          <w:iCs/>
          <w:color w:val="111A05"/>
          <w:sz w:val="24"/>
          <w:szCs w:val="24"/>
        </w:rPr>
        <w:t>Особенностью программы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 учебного предмета «Физическая культура», согласно установленным Стандартом образовательных направлений (личностные,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метапредметные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и предметные), является выделение основных образовательных направлений для каждой ступени обучения.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Программа и учебники для обучающихся 1–2-х и 3–4-х классов (4 года) подготовлены в соответствии с материалами стандарта и концепцией физического воспитания, что позволяет реализовать все заложенные в них требования.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В процессе освоения учебного материала данной области достигается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в окружающем мире,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социокультурном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пространстве, адаптации в образовательной среде.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В базисном учебном плане общеобразовательных учреждений на изучение обязательного учебного предмета отводится 3  часа в неделю.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Программа ориентирована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В учебниках учтены гигиенические требования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СанПиН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Минздравсоцразвития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РФ, требования ст.3 ФЗ «О благополучии населения Российской Федерации» в сфере образования и Конституции РФ, гарантирующие право каждого на образование «общедоступность, бесплатность и качество основного общего образования в государственных или муниципальных образовательных учреждениях».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lastRenderedPageBreak/>
        <w:t xml:space="preserve">Учебный предмет «Физическая культура» призван сформировать у </w:t>
      </w: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обучающихся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устойчивые мотивы и потребности в бережном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отношении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b/>
          <w:bCs/>
          <w:i/>
          <w:iCs/>
          <w:color w:val="111A05"/>
          <w:sz w:val="24"/>
          <w:szCs w:val="24"/>
        </w:rPr>
        <w:t>Общая цель обучения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 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обще-развивающей направленностью. Курс учебного предмета «Физическая культура» в начальной школе реализует </w:t>
      </w: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познавательную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и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социокультурную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цели.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b/>
          <w:bCs/>
          <w:color w:val="111A05"/>
          <w:sz w:val="24"/>
          <w:szCs w:val="24"/>
        </w:rPr>
        <w:t>1. Познавательная цель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 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b/>
          <w:bCs/>
          <w:color w:val="111A05"/>
          <w:sz w:val="24"/>
          <w:szCs w:val="24"/>
        </w:rPr>
        <w:t xml:space="preserve">2. </w:t>
      </w:r>
      <w:proofErr w:type="spellStart"/>
      <w:r w:rsidRPr="00C1317F">
        <w:rPr>
          <w:rFonts w:ascii="Georgia" w:eastAsia="Times New Roman" w:hAnsi="Georgia" w:cs="Times New Roman"/>
          <w:b/>
          <w:bCs/>
          <w:color w:val="111A05"/>
          <w:sz w:val="24"/>
          <w:szCs w:val="24"/>
        </w:rPr>
        <w:t>Социокультурная</w:t>
      </w:r>
      <w:proofErr w:type="spellEnd"/>
      <w:r w:rsidRPr="00C1317F">
        <w:rPr>
          <w:rFonts w:ascii="Georgia" w:eastAsia="Times New Roman" w:hAnsi="Georgia" w:cs="Times New Roman"/>
          <w:b/>
          <w:bCs/>
          <w:color w:val="111A05"/>
          <w:sz w:val="24"/>
          <w:szCs w:val="24"/>
        </w:rPr>
        <w:t xml:space="preserve"> цель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 подразумевает формирование компетенции детей в области выполнения основных двигательных действий, как показателя физической культуры человека.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Программа по учебному предмету «Физическая культура» разработана с учётом факторов, оказывающих существенное влияние на состояние здоровья учащихся 1–4 классов.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В процессе занятий по образовательной программе учебного предмета «Физическая культура» будет реализовано:</w:t>
      </w:r>
    </w:p>
    <w:p w:rsidR="00C1317F" w:rsidRPr="00C1317F" w:rsidRDefault="00C1317F" w:rsidP="00C1317F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формирование знаний о физкультурной деятельности, отражающих ее культурно-исторические, психолого-педагогические и медико-биологические основы;</w:t>
      </w:r>
    </w:p>
    <w:p w:rsidR="00C1317F" w:rsidRPr="00C1317F" w:rsidRDefault="00C1317F" w:rsidP="00C1317F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совершенствование навыков в базовых двигательных действиях, их вариативного использования в игровой деятельности и самостоятельных занятиях;</w:t>
      </w:r>
    </w:p>
    <w:p w:rsidR="00C1317F" w:rsidRPr="00C1317F" w:rsidRDefault="00C1317F" w:rsidP="00C1317F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расширение двигательного опыта посредством усложнения ранее освоенных движений и овладения </w:t>
      </w: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новыми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, с повышенной координационной сложностью;</w:t>
      </w:r>
    </w:p>
    <w:p w:rsidR="00C1317F" w:rsidRPr="00C1317F" w:rsidRDefault="00C1317F" w:rsidP="00C1317F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формирование навыков и умений в выполнении физических упражнений различной педагогической направленности, связанных с профилактикой нарушений здоровья, коррекцией телосложения, правильной осанкой и культурой движения;</w:t>
      </w:r>
    </w:p>
    <w:p w:rsidR="00C1317F" w:rsidRPr="00C1317F" w:rsidRDefault="00C1317F" w:rsidP="00C1317F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</w:r>
    </w:p>
    <w:p w:rsidR="00C1317F" w:rsidRPr="00C1317F" w:rsidRDefault="00C1317F" w:rsidP="00C1317F">
      <w:pPr>
        <w:numPr>
          <w:ilvl w:val="0"/>
          <w:numId w:val="1"/>
        </w:numPr>
        <w:shd w:val="clear" w:color="auto" w:fill="F3F8EE"/>
        <w:spacing w:after="0" w:line="300" w:lineRule="atLeast"/>
        <w:ind w:left="375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b/>
          <w:bCs/>
          <w:color w:val="111A05"/>
          <w:sz w:val="27"/>
          <w:szCs w:val="27"/>
        </w:rPr>
        <w:t>Аннотация к рабочей программе по физической культуре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b/>
          <w:bCs/>
          <w:color w:val="111A05"/>
          <w:sz w:val="27"/>
          <w:szCs w:val="27"/>
        </w:rPr>
        <w:t>для учащихся  4 классов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0"/>
          <w:szCs w:val="20"/>
        </w:rPr>
        <w:lastRenderedPageBreak/>
        <w:t>       </w:t>
      </w:r>
      <w:r w:rsidRPr="00C1317F">
        <w:rPr>
          <w:rFonts w:ascii="Georgia" w:eastAsia="Times New Roman" w:hAnsi="Georgia" w:cs="Times New Roman"/>
          <w:color w:val="111A05"/>
          <w:sz w:val="20"/>
        </w:rPr>
        <w:t> </w:t>
      </w:r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Тематическое планирование составлено на основе учебной программы «Комплексная программа физического воспитания учащихся 1 – 11 классов» (В.И.Лях, А.А.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Зданевич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.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– </w:t>
      </w:r>
      <w:proofErr w:type="spellStart"/>
      <w:proofErr w:type="gram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М.:Просвещение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, 2010г) и является частью Федерального учебного плана для образовательных учреждений Российской Федерации.</w:t>
      </w:r>
      <w:proofErr w:type="gram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Она разделена на три программы: программа для 1 – 4 классов, 5 – 9 классов и 9 – 10 классов.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0"/>
          <w:szCs w:val="20"/>
        </w:rPr>
        <w:t>  </w:t>
      </w:r>
      <w:r w:rsidRPr="00C1317F">
        <w:rPr>
          <w:rFonts w:ascii="Georgia" w:eastAsia="Times New Roman" w:hAnsi="Georgia" w:cs="Times New Roman"/>
          <w:color w:val="111A05"/>
          <w:sz w:val="20"/>
        </w:rPr>
        <w:t> 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В соответствии с ФБУПП учебный предмет «Физическая культура» вводится как обязательный предмет в основной школе и на его преподавание отводится 102 часа в год.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0"/>
          <w:szCs w:val="20"/>
        </w:rPr>
        <w:t>    </w:t>
      </w:r>
      <w:r w:rsidRPr="00C1317F">
        <w:rPr>
          <w:rFonts w:ascii="Georgia" w:eastAsia="Times New Roman" w:hAnsi="Georgia" w:cs="Times New Roman"/>
          <w:color w:val="111A05"/>
          <w:sz w:val="20"/>
        </w:rPr>
        <w:t> 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Для прохождения программы по физическому воспитанию в учебном процессе в начальной школе используются следующие учебники.</w:t>
      </w:r>
    </w:p>
    <w:tbl>
      <w:tblPr>
        <w:tblW w:w="9606" w:type="dxa"/>
        <w:shd w:val="clear" w:color="auto" w:fill="F3F8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1397"/>
        <w:gridCol w:w="1381"/>
        <w:gridCol w:w="1562"/>
        <w:gridCol w:w="3050"/>
      </w:tblGrid>
      <w:tr w:rsidR="00C1317F" w:rsidRPr="00C1317F" w:rsidTr="00C13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Уровень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Тип классов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 xml:space="preserve">Кол – </w:t>
            </w:r>
            <w:proofErr w:type="gramStart"/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во</w:t>
            </w:r>
            <w:proofErr w:type="gramEnd"/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 xml:space="preserve"> часов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Учебники</w:t>
            </w:r>
          </w:p>
        </w:tc>
      </w:tr>
      <w:tr w:rsidR="00C1317F" w:rsidRPr="00C1317F" w:rsidTr="00C1317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Авторская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1 - 4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8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 xml:space="preserve">Лях, В.И. Мой друг физкультура: 1-4 </w:t>
            </w:r>
            <w:proofErr w:type="spellStart"/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кл</w:t>
            </w:r>
            <w:proofErr w:type="spellEnd"/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. – М.:</w:t>
            </w:r>
          </w:p>
          <w:p w:rsidR="00C1317F" w:rsidRPr="00C1317F" w:rsidRDefault="00C1317F" w:rsidP="00C1317F">
            <w:pPr>
              <w:spacing w:after="0" w:line="300" w:lineRule="atLeast"/>
              <w:rPr>
                <w:rFonts w:ascii="Georgia" w:eastAsia="Times New Roman" w:hAnsi="Georgia" w:cs="Times New Roman"/>
                <w:color w:val="111A05"/>
                <w:sz w:val="20"/>
                <w:szCs w:val="20"/>
              </w:rPr>
            </w:pPr>
            <w:r w:rsidRPr="00C1317F">
              <w:rPr>
                <w:rFonts w:ascii="Georgia" w:eastAsia="Times New Roman" w:hAnsi="Georgia" w:cs="Times New Roman"/>
                <w:color w:val="111A05"/>
                <w:sz w:val="24"/>
                <w:szCs w:val="24"/>
              </w:rPr>
              <w:t>Просвещение, 20  г</w:t>
            </w:r>
          </w:p>
        </w:tc>
      </w:tr>
    </w:tbl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0"/>
          <w:szCs w:val="20"/>
        </w:rPr>
        <w:t> 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0"/>
          <w:szCs w:val="20"/>
        </w:rPr>
        <w:t>  </w:t>
      </w:r>
      <w:r w:rsidRPr="00C1317F">
        <w:rPr>
          <w:rFonts w:ascii="Georgia" w:eastAsia="Times New Roman" w:hAnsi="Georgia" w:cs="Times New Roman"/>
          <w:color w:val="111A05"/>
          <w:sz w:val="20"/>
        </w:rPr>
        <w:t> 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В программе В.И. Лях, А.А. </w:t>
      </w:r>
      <w:proofErr w:type="spellStart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Зданевича</w:t>
      </w:r>
      <w:proofErr w:type="spellEnd"/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 и простое катание на коньках. Программный материал усложняется по разделам каждый год за счёт увеличения элементов  на базе ранее пройденных.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0"/>
          <w:szCs w:val="20"/>
        </w:rPr>
        <w:t>    </w:t>
      </w:r>
      <w:r w:rsidRPr="00C1317F">
        <w:rPr>
          <w:rFonts w:ascii="Georgia" w:eastAsia="Times New Roman" w:hAnsi="Georgia" w:cs="Times New Roman"/>
          <w:color w:val="111A05"/>
          <w:sz w:val="20"/>
        </w:rPr>
        <w:t> 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Важной особенностью образовательного процесса в начальной школе является оценивание учащихся. Оценивание учащихся начинается со второго класса. Отличительной особенностью преподавания физической культуры в первом классе является игровой метод. Большинство заданий учащимся первого класса запланировано в форме игры.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0"/>
          <w:szCs w:val="20"/>
        </w:rPr>
        <w:t>  </w:t>
      </w:r>
      <w:r w:rsidRPr="00C1317F">
        <w:rPr>
          <w:rFonts w:ascii="Georgia" w:eastAsia="Times New Roman" w:hAnsi="Georgia" w:cs="Times New Roman"/>
          <w:color w:val="111A05"/>
          <w:sz w:val="20"/>
        </w:rPr>
        <w:t> </w:t>
      </w: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По окончании начальной школы учащийся должен показать уровень физической подготовленности не ниже результатов, приведённых в разделе «Демонстрировать», что соответствует обязательному минимуму содержания образования.</w:t>
      </w:r>
    </w:p>
    <w:p w:rsidR="00C1317F" w:rsidRPr="00C1317F" w:rsidRDefault="00C1317F" w:rsidP="00C1317F">
      <w:pPr>
        <w:shd w:val="clear" w:color="auto" w:fill="F3F8EE"/>
        <w:spacing w:after="0" w:line="300" w:lineRule="atLeast"/>
        <w:rPr>
          <w:rFonts w:ascii="Georgia" w:eastAsia="Times New Roman" w:hAnsi="Georgia" w:cs="Times New Roman"/>
          <w:color w:val="111A05"/>
          <w:sz w:val="20"/>
          <w:szCs w:val="20"/>
        </w:rPr>
      </w:pPr>
      <w:r w:rsidRPr="00C1317F">
        <w:rPr>
          <w:rFonts w:ascii="Georgia" w:eastAsia="Times New Roman" w:hAnsi="Georgia" w:cs="Times New Roman"/>
          <w:color w:val="111A05"/>
          <w:sz w:val="24"/>
          <w:szCs w:val="24"/>
        </w:rPr>
        <w:t>Распределение учебного времени на прохождение базовой части программного материала по физической культуре в 1 -4 классах составлено в соответствии с программой.</w:t>
      </w:r>
    </w:p>
    <w:p w:rsidR="00213DDA" w:rsidRDefault="00213DDA"/>
    <w:sectPr w:rsidR="00213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52FA"/>
    <w:multiLevelType w:val="multilevel"/>
    <w:tmpl w:val="9B52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17F"/>
    <w:rsid w:val="00213DDA"/>
    <w:rsid w:val="00C1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3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2015-06-01T05:17:00Z</dcterms:created>
  <dcterms:modified xsi:type="dcterms:W3CDTF">2015-06-01T05:18:00Z</dcterms:modified>
</cp:coreProperties>
</file>